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B2" w:rsidRPr="00E347B2" w:rsidRDefault="00E347B2" w:rsidP="00E347B2">
      <w:pPr>
        <w:shd w:val="clear" w:color="auto" w:fill="FFFFFF"/>
        <w:spacing w:after="0" w:line="240" w:lineRule="auto"/>
        <w:jc w:val="center"/>
        <w:outlineLvl w:val="1"/>
        <w:rPr>
          <w:rFonts w:ascii="Verdana" w:eastAsia="Times New Roman" w:hAnsi="Verdana" w:cs="Times New Roman"/>
          <w:b/>
          <w:bCs/>
          <w:color w:val="A08A50"/>
          <w:sz w:val="36"/>
          <w:szCs w:val="36"/>
          <w:lang w:eastAsia="ru-RU"/>
        </w:rPr>
      </w:pPr>
      <w:r w:rsidRPr="00E347B2">
        <w:rPr>
          <w:rFonts w:ascii="Georgia" w:eastAsia="Times New Roman" w:hAnsi="Georgia" w:cs="Times New Roman"/>
          <w:b/>
          <w:bCs/>
          <w:color w:val="FF0000"/>
          <w:sz w:val="36"/>
          <w:szCs w:val="36"/>
          <w:lang w:eastAsia="ru-RU"/>
        </w:rPr>
        <w:t>Профилактика детского дорожно-транспортного травматизма в образовательном учреждении.</w:t>
      </w:r>
    </w:p>
    <w:p w:rsidR="00E347B2" w:rsidRPr="00E347B2" w:rsidRDefault="00E347B2" w:rsidP="00E347B2">
      <w:pPr>
        <w:spacing w:after="0" w:line="240" w:lineRule="auto"/>
        <w:rPr>
          <w:rFonts w:ascii="Times New Roman" w:eastAsia="Times New Roman" w:hAnsi="Times New Roman" w:cs="Times New Roman"/>
          <w:sz w:val="24"/>
          <w:szCs w:val="24"/>
          <w:lang w:eastAsia="ru-RU"/>
        </w:rPr>
      </w:pPr>
      <w:r w:rsidRPr="00E347B2">
        <w:rPr>
          <w:rFonts w:ascii="Verdana" w:eastAsia="Times New Roman" w:hAnsi="Verdana" w:cs="Times New Roman"/>
          <w:b/>
          <w:bCs/>
          <w:i/>
          <w:iCs/>
          <w:color w:val="000000"/>
          <w:sz w:val="18"/>
          <w:szCs w:val="18"/>
          <w:shd w:val="clear" w:color="auto" w:fill="FFFFFF"/>
          <w:lang w:eastAsia="ru-RU"/>
        </w:rPr>
        <w:t xml:space="preserve">Под детским дорожно-транспортным травматизмом (ДДТТ) </w:t>
      </w:r>
      <w:proofErr w:type="gramStart"/>
      <w:r w:rsidRPr="00E347B2">
        <w:rPr>
          <w:rFonts w:ascii="Verdana" w:eastAsia="Times New Roman" w:hAnsi="Verdana" w:cs="Times New Roman"/>
          <w:b/>
          <w:bCs/>
          <w:i/>
          <w:iCs/>
          <w:color w:val="000000"/>
          <w:sz w:val="18"/>
          <w:szCs w:val="18"/>
          <w:shd w:val="clear" w:color="auto" w:fill="FFFFFF"/>
          <w:lang w:eastAsia="ru-RU"/>
        </w:rPr>
        <w:t>пони-мается</w:t>
      </w:r>
      <w:proofErr w:type="gramEnd"/>
      <w:r w:rsidRPr="00E347B2">
        <w:rPr>
          <w:rFonts w:ascii="Verdana" w:eastAsia="Times New Roman" w:hAnsi="Verdana" w:cs="Times New Roman"/>
          <w:b/>
          <w:bCs/>
          <w:i/>
          <w:iCs/>
          <w:color w:val="000000"/>
          <w:sz w:val="18"/>
          <w:szCs w:val="18"/>
          <w:shd w:val="clear" w:color="auto" w:fill="FFFFFF"/>
          <w:lang w:eastAsia="ru-RU"/>
        </w:rPr>
        <w:t> </w:t>
      </w:r>
      <w:r w:rsidRPr="00E347B2">
        <w:rPr>
          <w:rFonts w:ascii="Verdana" w:eastAsia="Times New Roman" w:hAnsi="Verdana" w:cs="Times New Roman"/>
          <w:color w:val="000000"/>
          <w:sz w:val="18"/>
          <w:szCs w:val="18"/>
          <w:shd w:val="clear" w:color="auto" w:fill="FFFFFF"/>
          <w:lang w:eastAsia="ru-RU"/>
        </w:rPr>
        <w:t>совокупность всех дорожно-тран</w:t>
      </w:r>
      <w:r>
        <w:rPr>
          <w:rFonts w:ascii="Verdana" w:eastAsia="Times New Roman" w:hAnsi="Verdana" w:cs="Times New Roman"/>
          <w:color w:val="000000"/>
          <w:sz w:val="18"/>
          <w:szCs w:val="18"/>
          <w:shd w:val="clear" w:color="auto" w:fill="FFFFFF"/>
          <w:lang w:eastAsia="ru-RU"/>
        </w:rPr>
        <w:t>спортных происшествий за опреде</w:t>
      </w:r>
      <w:r w:rsidRPr="00E347B2">
        <w:rPr>
          <w:rFonts w:ascii="Verdana" w:eastAsia="Times New Roman" w:hAnsi="Verdana" w:cs="Times New Roman"/>
          <w:color w:val="000000"/>
          <w:sz w:val="18"/>
          <w:szCs w:val="18"/>
          <w:shd w:val="clear" w:color="auto" w:fill="FFFFFF"/>
          <w:lang w:eastAsia="ru-RU"/>
        </w:rPr>
        <w:t>ленный промежуток времени, в которых погибли или получили ранения раз-личной степени тяжести дети и подростки в возрасте до 16 лет.</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Печальная статистика дорожно-транспортных происшествий, свидетельствует о ежегодном увеличении количества пострадавших и раненых на дорогах России детей и подростков.</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Основная причина всех несчастных случаев с детьми на дорогах заключается в несоблюдении Правил дорожного движения, как водителями транспортных средств, так и детьми.</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xml:space="preserve">    </w:t>
      </w:r>
      <w:proofErr w:type="gramStart"/>
      <w:r w:rsidRPr="00E347B2">
        <w:rPr>
          <w:rFonts w:ascii="Verdana" w:eastAsia="Times New Roman" w:hAnsi="Verdana" w:cs="Times New Roman"/>
          <w:color w:val="000000"/>
          <w:sz w:val="18"/>
          <w:szCs w:val="18"/>
          <w:shd w:val="clear" w:color="auto" w:fill="FFFFFF"/>
          <w:lang w:eastAsia="ru-RU"/>
        </w:rPr>
        <w:t>Что касается нарушений со стороны детей, то чаще всего это – переход проезжей части вне установленного для перехода места,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xml:space="preserve">      Данные нарушения свидетельствуют об </w:t>
      </w:r>
      <w:r>
        <w:rPr>
          <w:rFonts w:ascii="Verdana" w:eastAsia="Times New Roman" w:hAnsi="Verdana" w:cs="Times New Roman"/>
          <w:color w:val="000000"/>
          <w:sz w:val="18"/>
          <w:szCs w:val="18"/>
          <w:shd w:val="clear" w:color="auto" w:fill="FFFFFF"/>
          <w:lang w:eastAsia="ru-RU"/>
        </w:rPr>
        <w:t>отсутствии у детей твердых прак</w:t>
      </w:r>
      <w:r w:rsidRPr="00E347B2">
        <w:rPr>
          <w:rFonts w:ascii="Verdana" w:eastAsia="Times New Roman" w:hAnsi="Verdana" w:cs="Times New Roman"/>
          <w:color w:val="000000"/>
          <w:sz w:val="18"/>
          <w:szCs w:val="18"/>
          <w:shd w:val="clear" w:color="auto" w:fill="FFFFFF"/>
          <w:lang w:eastAsia="ru-RU"/>
        </w:rPr>
        <w:t>тических навыков поведения на дорогах и, как следствие, неумение юных участников дорожного движения ориентироваться в сложной дорожной обстановке.</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Следует констатировать, что сегодня нередко приходится наблюдать формальное отношение некоторых образовательных учреждений и общественности к проведению различных мероприятий по безопасности дорожного движения, недостаточную проработку вопросов организационно-методического и материального обеспечения профилактических мероприятий по данному направлению деятельности.</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b/>
          <w:bCs/>
          <w:i/>
          <w:iCs/>
          <w:color w:val="000000"/>
          <w:sz w:val="18"/>
          <w:szCs w:val="18"/>
          <w:shd w:val="clear" w:color="auto" w:fill="FFFFFF"/>
          <w:lang w:eastAsia="ru-RU"/>
        </w:rPr>
        <w:t>     Под профилактикой детского дорожно-транспортного травматизма следует понимать </w:t>
      </w:r>
      <w:r w:rsidRPr="00E347B2">
        <w:rPr>
          <w:rFonts w:ascii="Verdana" w:eastAsia="Times New Roman" w:hAnsi="Verdana" w:cs="Times New Roman"/>
          <w:color w:val="000000"/>
          <w:sz w:val="18"/>
          <w:szCs w:val="18"/>
          <w:shd w:val="clear" w:color="auto" w:fill="FFFFFF"/>
          <w:lang w:eastAsia="ru-RU"/>
        </w:rPr>
        <w:t>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xml:space="preserve">      </w:t>
      </w:r>
      <w:proofErr w:type="gramStart"/>
      <w:r w:rsidRPr="00E347B2">
        <w:rPr>
          <w:rFonts w:ascii="Verdana" w:eastAsia="Times New Roman" w:hAnsi="Verdana" w:cs="Times New Roman"/>
          <w:color w:val="000000"/>
          <w:sz w:val="18"/>
          <w:szCs w:val="18"/>
          <w:shd w:val="clear" w:color="auto" w:fill="FFFFFF"/>
          <w:lang w:eastAsia="ru-RU"/>
        </w:rPr>
        <w:t>Эта деятельность включает в себя ко</w:t>
      </w:r>
      <w:r>
        <w:rPr>
          <w:rFonts w:ascii="Verdana" w:eastAsia="Times New Roman" w:hAnsi="Verdana" w:cs="Times New Roman"/>
          <w:color w:val="000000"/>
          <w:sz w:val="18"/>
          <w:szCs w:val="18"/>
          <w:shd w:val="clear" w:color="auto" w:fill="FFFFFF"/>
          <w:lang w:eastAsia="ru-RU"/>
        </w:rPr>
        <w:t>мплекс профилактических меропри</w:t>
      </w:r>
      <w:r w:rsidRPr="00E347B2">
        <w:rPr>
          <w:rFonts w:ascii="Verdana" w:eastAsia="Times New Roman" w:hAnsi="Verdana" w:cs="Times New Roman"/>
          <w:color w:val="000000"/>
          <w:sz w:val="18"/>
          <w:szCs w:val="18"/>
          <w:shd w:val="clear" w:color="auto" w:fill="FFFFFF"/>
          <w:lang w:eastAsia="ru-RU"/>
        </w:rPr>
        <w:t>ятий, проводимых совместно с сотрудниками Госавтоинспекции с работника-ми отделений профилактики правонарушений несовершеннолетних (ОППН), заин</w:t>
      </w:r>
      <w:r>
        <w:rPr>
          <w:rFonts w:ascii="Verdana" w:eastAsia="Times New Roman" w:hAnsi="Verdana" w:cs="Times New Roman"/>
          <w:color w:val="000000"/>
          <w:sz w:val="18"/>
          <w:szCs w:val="18"/>
          <w:shd w:val="clear" w:color="auto" w:fill="FFFFFF"/>
          <w:lang w:eastAsia="ru-RU"/>
        </w:rPr>
        <w:t>т</w:t>
      </w:r>
      <w:r w:rsidRPr="00E347B2">
        <w:rPr>
          <w:rFonts w:ascii="Verdana" w:eastAsia="Times New Roman" w:hAnsi="Verdana" w:cs="Times New Roman"/>
          <w:color w:val="000000"/>
          <w:sz w:val="18"/>
          <w:szCs w:val="18"/>
          <w:shd w:val="clear" w:color="auto" w:fill="FFFFFF"/>
          <w:lang w:eastAsia="ru-RU"/>
        </w:rPr>
        <w:t>ересованными лицами федеральных о</w:t>
      </w:r>
      <w:r>
        <w:rPr>
          <w:rFonts w:ascii="Verdana" w:eastAsia="Times New Roman" w:hAnsi="Verdana" w:cs="Times New Roman"/>
          <w:color w:val="000000"/>
          <w:sz w:val="18"/>
          <w:szCs w:val="18"/>
          <w:shd w:val="clear" w:color="auto" w:fill="FFFFFF"/>
          <w:lang w:eastAsia="ru-RU"/>
        </w:rPr>
        <w:t>рганов исполнительной власти су</w:t>
      </w:r>
      <w:r w:rsidRPr="00E347B2">
        <w:rPr>
          <w:rFonts w:ascii="Verdana" w:eastAsia="Times New Roman" w:hAnsi="Verdana" w:cs="Times New Roman"/>
          <w:color w:val="000000"/>
          <w:sz w:val="18"/>
          <w:szCs w:val="18"/>
          <w:shd w:val="clear" w:color="auto" w:fill="FFFFFF"/>
          <w:lang w:eastAsia="ru-RU"/>
        </w:rPr>
        <w:t>бъектов Российской Федерации, местных органов управления образования, воспитателями и педагогами дошкольн</w:t>
      </w:r>
      <w:r>
        <w:rPr>
          <w:rFonts w:ascii="Verdana" w:eastAsia="Times New Roman" w:hAnsi="Verdana" w:cs="Times New Roman"/>
          <w:color w:val="000000"/>
          <w:sz w:val="18"/>
          <w:szCs w:val="18"/>
          <w:shd w:val="clear" w:color="auto" w:fill="FFFFFF"/>
          <w:lang w:eastAsia="ru-RU"/>
        </w:rPr>
        <w:t>ых, общеобразовательных учрежде</w:t>
      </w:r>
      <w:r w:rsidRPr="00E347B2">
        <w:rPr>
          <w:rFonts w:ascii="Verdana" w:eastAsia="Times New Roman" w:hAnsi="Verdana" w:cs="Times New Roman"/>
          <w:color w:val="000000"/>
          <w:sz w:val="18"/>
          <w:szCs w:val="18"/>
          <w:shd w:val="clear" w:color="auto" w:fill="FFFFFF"/>
          <w:lang w:eastAsia="ru-RU"/>
        </w:rPr>
        <w:t>ний и учреждений системы дополнительного образования, представителями средств массовой информации и общественных объединений.</w:t>
      </w:r>
      <w:proofErr w:type="gramEnd"/>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b/>
          <w:bCs/>
          <w:i/>
          <w:iCs/>
          <w:color w:val="000000"/>
          <w:sz w:val="18"/>
          <w:szCs w:val="18"/>
          <w:shd w:val="clear" w:color="auto" w:fill="FFFFFF"/>
          <w:lang w:eastAsia="ru-RU"/>
        </w:rPr>
        <w:t xml:space="preserve">    </w:t>
      </w:r>
      <w:proofErr w:type="gramStart"/>
      <w:r w:rsidRPr="00E347B2">
        <w:rPr>
          <w:rFonts w:ascii="Verdana" w:eastAsia="Times New Roman" w:hAnsi="Verdana" w:cs="Times New Roman"/>
          <w:b/>
          <w:bCs/>
          <w:i/>
          <w:iCs/>
          <w:color w:val="000000"/>
          <w:sz w:val="18"/>
          <w:szCs w:val="18"/>
          <w:shd w:val="clear" w:color="auto" w:fill="FFFFFF"/>
          <w:lang w:eastAsia="ru-RU"/>
        </w:rPr>
        <w:t>Основными компонентами </w:t>
      </w:r>
      <w:r w:rsidRPr="00E347B2">
        <w:rPr>
          <w:rFonts w:ascii="Verdana" w:eastAsia="Times New Roman" w:hAnsi="Verdana" w:cs="Times New Roman"/>
          <w:color w:val="000000"/>
          <w:sz w:val="18"/>
          <w:szCs w:val="18"/>
          <w:shd w:val="clear" w:color="auto" w:fill="FFFFFF"/>
          <w:lang w:eastAsia="ru-RU"/>
        </w:rPr>
        <w:t>системы профилактики детского дорожно-транспортного травматизма являются:</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органы исполнительной власти (Управ</w:t>
      </w:r>
      <w:r>
        <w:rPr>
          <w:rFonts w:ascii="Verdana" w:eastAsia="Times New Roman" w:hAnsi="Verdana" w:cs="Times New Roman"/>
          <w:color w:val="000000"/>
          <w:sz w:val="18"/>
          <w:szCs w:val="18"/>
          <w:shd w:val="clear" w:color="auto" w:fill="FFFFFF"/>
          <w:lang w:eastAsia="ru-RU"/>
        </w:rPr>
        <w:t>ление ГИБДД и Министерство обра</w:t>
      </w:r>
      <w:r w:rsidRPr="00E347B2">
        <w:rPr>
          <w:rFonts w:ascii="Verdana" w:eastAsia="Times New Roman" w:hAnsi="Verdana" w:cs="Times New Roman"/>
          <w:color w:val="000000"/>
          <w:sz w:val="18"/>
          <w:szCs w:val="18"/>
          <w:shd w:val="clear" w:color="auto" w:fill="FFFFFF"/>
          <w:lang w:eastAsia="ru-RU"/>
        </w:rPr>
        <w:t>зования, науки и инновационной политики);</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xml:space="preserve">- образовательные учреждения, в структуре которых работают педагоги, </w:t>
      </w:r>
      <w:proofErr w:type="spellStart"/>
      <w:r w:rsidRPr="00E347B2">
        <w:rPr>
          <w:rFonts w:ascii="Verdana" w:eastAsia="Times New Roman" w:hAnsi="Verdana" w:cs="Times New Roman"/>
          <w:color w:val="000000"/>
          <w:sz w:val="18"/>
          <w:szCs w:val="18"/>
          <w:shd w:val="clear" w:color="auto" w:fill="FFFFFF"/>
          <w:lang w:eastAsia="ru-RU"/>
        </w:rPr>
        <w:t>вла-деющие</w:t>
      </w:r>
      <w:proofErr w:type="spellEnd"/>
      <w:r w:rsidRPr="00E347B2">
        <w:rPr>
          <w:rFonts w:ascii="Verdana" w:eastAsia="Times New Roman" w:hAnsi="Verdana" w:cs="Times New Roman"/>
          <w:color w:val="000000"/>
          <w:sz w:val="18"/>
          <w:szCs w:val="18"/>
          <w:shd w:val="clear" w:color="auto" w:fill="FFFFFF"/>
          <w:lang w:eastAsia="ru-RU"/>
        </w:rPr>
        <w:t xml:space="preserve"> знаниями «Основ безопасности жизнедеятельности» и методами обучения и воспитания школьников данному предмету;</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учреждения социально-культурной сферы;</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shd w:val="clear" w:color="auto" w:fill="FFFFFF"/>
          <w:lang w:eastAsia="ru-RU"/>
        </w:rPr>
        <w:t>- организации и ведомства, прямо или косвенно причастные к профилактике детского дорожно-транспортного травматизма.</w:t>
      </w:r>
      <w:proofErr w:type="gramEnd"/>
    </w:p>
    <w:p w:rsidR="00E347B2" w:rsidRPr="00E347B2" w:rsidRDefault="00E347B2" w:rsidP="00E347B2">
      <w:pPr>
        <w:shd w:val="clear" w:color="auto" w:fill="FFFFFF"/>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3FD9FD54" wp14:editId="28D864E5">
            <wp:extent cx="1662015" cy="1628775"/>
            <wp:effectExtent l="0" t="0" r="0" b="0"/>
            <wp:docPr id="10" name="Рисунок 10" descr="https://uchportfolio.ru/users_content/b9d487a30398d42ecff55c228ed5652b/images/%D0%9F%D0%94%D0%9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portfolio.ru/users_content/b9d487a30398d42ecff55c228ed5652b/images/%D0%9F%D0%94%D0%94%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2015" cy="1628775"/>
                    </a:xfrm>
                    <a:prstGeom prst="rect">
                      <a:avLst/>
                    </a:prstGeom>
                    <a:noFill/>
                    <a:ln>
                      <a:noFill/>
                    </a:ln>
                  </pic:spPr>
                </pic:pic>
              </a:graphicData>
            </a:graphic>
          </wp:inline>
        </w:drawing>
      </w:r>
    </w:p>
    <w:p w:rsidR="00E347B2" w:rsidRPr="00E347B2" w:rsidRDefault="00E347B2" w:rsidP="00E347B2">
      <w:pPr>
        <w:shd w:val="clear" w:color="auto" w:fill="FFFFFF"/>
        <w:spacing w:after="0" w:line="240" w:lineRule="auto"/>
        <w:jc w:val="both"/>
        <w:outlineLvl w:val="2"/>
        <w:rPr>
          <w:rFonts w:ascii="Verdana" w:eastAsia="Times New Roman" w:hAnsi="Verdana" w:cs="Times New Roman"/>
          <w:b/>
          <w:bCs/>
          <w:color w:val="A08A50"/>
          <w:sz w:val="27"/>
          <w:szCs w:val="27"/>
          <w:lang w:eastAsia="ru-RU"/>
        </w:rPr>
      </w:pPr>
      <w:r w:rsidRPr="00E347B2">
        <w:rPr>
          <w:rFonts w:ascii="Verdana" w:eastAsia="Times New Roman" w:hAnsi="Verdana" w:cs="Times New Roman"/>
          <w:b/>
          <w:bCs/>
          <w:color w:val="FF0000"/>
          <w:sz w:val="27"/>
          <w:szCs w:val="27"/>
          <w:lang w:eastAsia="ru-RU"/>
        </w:rPr>
        <w:t>Как научить ребенка не попадать в типичные дорожные «ловушки».</w:t>
      </w:r>
    </w:p>
    <w:p w:rsidR="00E347B2" w:rsidRPr="00E347B2" w:rsidRDefault="00E347B2" w:rsidP="00E347B2">
      <w:pPr>
        <w:numPr>
          <w:ilvl w:val="0"/>
          <w:numId w:val="1"/>
        </w:numPr>
        <w:shd w:val="clear" w:color="auto" w:fill="FFFFFF"/>
        <w:spacing w:after="0" w:line="240" w:lineRule="auto"/>
        <w:ind w:left="300"/>
        <w:jc w:val="both"/>
        <w:rPr>
          <w:rFonts w:ascii="Verdana" w:eastAsia="Times New Roman" w:hAnsi="Verdana" w:cs="Times New Roman"/>
          <w:color w:val="000000"/>
          <w:sz w:val="18"/>
          <w:szCs w:val="18"/>
          <w:lang w:eastAsia="ru-RU"/>
        </w:rPr>
      </w:pPr>
      <w:r w:rsidRPr="00E347B2">
        <w:rPr>
          <w:rFonts w:ascii="Verdana" w:eastAsia="Times New Roman" w:hAnsi="Verdana" w:cs="Times New Roman"/>
          <w:color w:val="000000"/>
          <w:sz w:val="18"/>
          <w:szCs w:val="18"/>
          <w:lang w:eastAsia="ru-RU"/>
        </w:rPr>
        <w:t>Главная опасность — стоящая машина!</w:t>
      </w:r>
    </w:p>
    <w:p w:rsidR="00E347B2" w:rsidRPr="00E347B2" w:rsidRDefault="00E347B2" w:rsidP="00E347B2">
      <w:pPr>
        <w:shd w:val="clear" w:color="auto" w:fill="FFFFFF"/>
        <w:spacing w:after="0" w:line="240" w:lineRule="auto"/>
        <w:jc w:val="both"/>
        <w:rPr>
          <w:rFonts w:ascii="Verdana" w:eastAsia="Times New Roman" w:hAnsi="Verdana" w:cs="Times New Roman"/>
          <w:color w:val="000000"/>
          <w:sz w:val="18"/>
          <w:szCs w:val="18"/>
          <w:lang w:eastAsia="ru-RU"/>
        </w:rPr>
      </w:pPr>
      <w:proofErr w:type="gramStart"/>
      <w:r w:rsidRPr="00E347B2">
        <w:rPr>
          <w:rFonts w:ascii="Verdana" w:eastAsia="Times New Roman" w:hAnsi="Verdana" w:cs="Times New Roman"/>
          <w:color w:val="000000"/>
          <w:sz w:val="18"/>
          <w:szCs w:val="18"/>
          <w:lang w:eastAsia="ru-RU"/>
        </w:rPr>
        <w:t>Стоящая машина опасна: она может закрывать собой другой автомобиль, который движется с большой скоростью, мешает вовремя заметить опасность.</w:t>
      </w:r>
      <w:proofErr w:type="gramEnd"/>
      <w:r w:rsidRPr="00E347B2">
        <w:rPr>
          <w:rFonts w:ascii="Verdana" w:eastAsia="Times New Roman" w:hAnsi="Verdana" w:cs="Times New Roman"/>
          <w:color w:val="000000"/>
          <w:sz w:val="18"/>
          <w:szCs w:val="18"/>
          <w:lang w:eastAsia="ru-RU"/>
        </w:rPr>
        <w:t xml:space="preserve"> Нельзя выходить на дорогу из-за стоящих машин. В крайнем случае, нужно</w:t>
      </w:r>
      <w:bookmarkStart w:id="0" w:name="_GoBack"/>
      <w:bookmarkEnd w:id="0"/>
      <w:r w:rsidRPr="00E347B2">
        <w:rPr>
          <w:rFonts w:ascii="Verdana" w:eastAsia="Times New Roman" w:hAnsi="Verdana" w:cs="Times New Roman"/>
          <w:color w:val="000000"/>
          <w:sz w:val="18"/>
          <w:szCs w:val="18"/>
          <w:lang w:eastAsia="ru-RU"/>
        </w:rPr>
        <w:t xml:space="preserve"> осторожно выглянуть из-за стоящего автомобиля, </w:t>
      </w:r>
      <w:r w:rsidRPr="00E347B2">
        <w:rPr>
          <w:rFonts w:ascii="Verdana" w:eastAsia="Times New Roman" w:hAnsi="Verdana" w:cs="Times New Roman"/>
          <w:color w:val="000000"/>
          <w:sz w:val="18"/>
          <w:szCs w:val="18"/>
          <w:lang w:eastAsia="ru-RU"/>
        </w:rPr>
        <w:lastRenderedPageBreak/>
        <w:t>убедиться, что опасность не угрожает и только тогда переходить дорогу.</w:t>
      </w:r>
      <w:r w:rsidRPr="00E347B2">
        <w:rPr>
          <w:rFonts w:ascii="Verdana" w:eastAsia="Times New Roman" w:hAnsi="Verdana" w:cs="Times New Roman"/>
          <w:color w:val="000000"/>
          <w:sz w:val="18"/>
          <w:szCs w:val="18"/>
          <w:lang w:eastAsia="ru-RU"/>
        </w:rPr>
        <w:br/>
      </w:r>
      <w:r w:rsidRPr="00E347B2">
        <w:rPr>
          <w:rFonts w:ascii="Verdana" w:eastAsia="Times New Roman" w:hAnsi="Verdana" w:cs="Times New Roman"/>
          <w:color w:val="000000"/>
          <w:sz w:val="18"/>
          <w:szCs w:val="18"/>
          <w:lang w:eastAsia="ru-RU"/>
        </w:rPr>
        <w:br/>
        <w:t>2. Не обходите стоящий автобус ни спереди, ни сзади!</w:t>
      </w:r>
      <w:r w:rsidRPr="00E347B2">
        <w:rPr>
          <w:rFonts w:ascii="Verdana" w:eastAsia="Times New Roman" w:hAnsi="Verdana" w:cs="Times New Roman"/>
          <w:color w:val="000000"/>
          <w:sz w:val="18"/>
          <w:szCs w:val="18"/>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r w:rsidRPr="00E347B2">
        <w:rPr>
          <w:rFonts w:ascii="Verdana" w:eastAsia="Times New Roman" w:hAnsi="Verdana" w:cs="Times New Roman"/>
          <w:color w:val="000000"/>
          <w:sz w:val="18"/>
          <w:szCs w:val="18"/>
          <w:lang w:eastAsia="ru-RU"/>
        </w:rPr>
        <w:br/>
        <w:t> </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FF0000"/>
          <w:sz w:val="21"/>
          <w:szCs w:val="21"/>
          <w:lang w:eastAsia="ru-RU"/>
        </w:rPr>
        <w:t>Ежегодно в каждом девятом происшествии гибнут и получают ранения дети. Каждый третий ребенок, пострадавший в ДТП, был пассивным участником дорожного движения, т.е. являлся пассажиром и, как правило, перевозился без использования специального удерживающего устройства или ремней безопасности. Я призываю водителей не пренебрегать безопасностью детей. Наличие детских удерживающих устройств уменьшает смертность в результате ДТП среди детей, а ремни безопасности значительно снижают риск получения травмы или летального исхода.</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FF0000"/>
          <w:sz w:val="21"/>
          <w:szCs w:val="21"/>
          <w:lang w:eastAsia="ru-RU"/>
        </w:rPr>
        <w:t>Мы должны бороться за жизнь каждого ребенка и если сегодня не осознать, что воспитание дорожной культуры должно начинаться с семьи, с детского сада, школы, то мы и дальше будем нести невосполнимые потери. Ребенка необходимо с раннего возраста учить ориентироваться на дороге и соблюдать ее законы и учить, прежде всего, собственным примером!</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ДЕТИ-ПЕШЕХОДЫ</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 xml:space="preserve">Необходимо запомнить самому и внушить ребенку: </w:t>
      </w:r>
      <w:proofErr w:type="gramStart"/>
      <w:r w:rsidRPr="00E347B2">
        <w:rPr>
          <w:rFonts w:ascii="Arial" w:eastAsia="Times New Roman" w:hAnsi="Arial" w:cs="Arial"/>
          <w:color w:val="1D1D1D"/>
          <w:sz w:val="21"/>
          <w:szCs w:val="21"/>
          <w:lang w:eastAsia="ru-RU"/>
        </w:rPr>
        <w:t>дорожное</w:t>
      </w:r>
      <w:proofErr w:type="gramEnd"/>
      <w:r w:rsidRPr="00E347B2">
        <w:rPr>
          <w:rFonts w:ascii="Arial" w:eastAsia="Times New Roman" w:hAnsi="Arial" w:cs="Arial"/>
          <w:color w:val="1D1D1D"/>
          <w:sz w:val="21"/>
          <w:szCs w:val="21"/>
          <w:lang w:eastAsia="ru-RU"/>
        </w:rPr>
        <w:t xml:space="preserve">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w:t>
      </w:r>
      <w:proofErr w:type="gramStart"/>
      <w:r w:rsidRPr="00E347B2">
        <w:rPr>
          <w:rFonts w:ascii="Arial" w:eastAsia="Times New Roman" w:hAnsi="Arial" w:cs="Arial"/>
          <w:color w:val="1D1D1D"/>
          <w:sz w:val="21"/>
          <w:szCs w:val="21"/>
          <w:lang w:eastAsia="ru-RU"/>
        </w:rPr>
        <w:t>грузового</w:t>
      </w:r>
      <w:proofErr w:type="gramEnd"/>
      <w:r w:rsidRPr="00E347B2">
        <w:rPr>
          <w:rFonts w:ascii="Arial" w:eastAsia="Times New Roman" w:hAnsi="Arial" w:cs="Arial"/>
          <w:color w:val="1D1D1D"/>
          <w:sz w:val="21"/>
          <w:szCs w:val="21"/>
          <w:lang w:eastAsia="ru-RU"/>
        </w:rPr>
        <w:t xml:space="preserve">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E347B2">
        <w:rPr>
          <w:rFonts w:ascii="Arial" w:eastAsia="Times New Roman" w:hAnsi="Arial" w:cs="Arial"/>
          <w:color w:val="1D1D1D"/>
          <w:sz w:val="21"/>
          <w:szCs w:val="21"/>
          <w:lang w:eastAsia="ru-RU"/>
        </w:rPr>
        <w:t>бывают</w:t>
      </w:r>
      <w:proofErr w:type="gramEnd"/>
      <w:r w:rsidRPr="00E347B2">
        <w:rPr>
          <w:rFonts w:ascii="Arial" w:eastAsia="Times New Roman" w:hAnsi="Arial" w:cs="Arial"/>
          <w:color w:val="1D1D1D"/>
          <w:sz w:val="21"/>
          <w:szCs w:val="21"/>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w:t>
      </w:r>
      <w:proofErr w:type="gramStart"/>
      <w:r w:rsidRPr="00E347B2">
        <w:rPr>
          <w:rFonts w:ascii="Arial" w:eastAsia="Times New Roman" w:hAnsi="Arial" w:cs="Arial"/>
          <w:color w:val="1D1D1D"/>
          <w:sz w:val="21"/>
          <w:szCs w:val="21"/>
          <w:lang w:eastAsia="ru-RU"/>
        </w:rPr>
        <w:t>общественного</w:t>
      </w:r>
      <w:proofErr w:type="gramEnd"/>
      <w:r w:rsidRPr="00E347B2">
        <w:rPr>
          <w:rFonts w:ascii="Arial" w:eastAsia="Times New Roman" w:hAnsi="Arial" w:cs="Arial"/>
          <w:color w:val="1D1D1D"/>
          <w:sz w:val="21"/>
          <w:szCs w:val="21"/>
          <w:lang w:eastAsia="ru-RU"/>
        </w:rPr>
        <w:t xml:space="preserve">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sidRPr="00E347B2">
        <w:rPr>
          <w:rFonts w:ascii="Arial" w:eastAsia="Times New Roman" w:hAnsi="Arial" w:cs="Arial"/>
          <w:color w:val="1D1D1D"/>
          <w:sz w:val="21"/>
          <w:szCs w:val="21"/>
          <w:lang w:eastAsia="ru-RU"/>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r w:rsidRPr="00E347B2">
        <w:rPr>
          <w:rFonts w:ascii="Arial" w:eastAsia="Times New Roman" w:hAnsi="Arial" w:cs="Arial"/>
          <w:color w:val="1D1D1D"/>
          <w:sz w:val="21"/>
          <w:szCs w:val="21"/>
          <w:lang w:eastAsia="ru-RU"/>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r w:rsidRPr="00E347B2">
        <w:rPr>
          <w:rFonts w:ascii="Arial" w:eastAsia="Times New Roman" w:hAnsi="Arial" w:cs="Arial"/>
          <w:color w:val="1D1D1D"/>
          <w:sz w:val="21"/>
          <w:szCs w:val="21"/>
          <w:lang w:eastAsia="ru-RU"/>
        </w:rPr>
        <w:b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sidRPr="00E347B2">
        <w:rPr>
          <w:rFonts w:ascii="Arial" w:eastAsia="Times New Roman" w:hAnsi="Arial" w:cs="Arial"/>
          <w:color w:val="1D1D1D"/>
          <w:sz w:val="21"/>
          <w:szCs w:val="21"/>
          <w:lang w:eastAsia="ru-RU"/>
        </w:rPr>
        <w:br/>
        <w:t>3) Если нет обозначенного пешеходного перехода, ты можешь переходить улицу на перекрестках по линиям тротуаров или обочин.</w:t>
      </w:r>
      <w:r w:rsidRPr="00E347B2">
        <w:rPr>
          <w:rFonts w:ascii="Arial" w:eastAsia="Times New Roman" w:hAnsi="Arial" w:cs="Arial"/>
          <w:color w:val="1D1D1D"/>
          <w:sz w:val="21"/>
          <w:szCs w:val="21"/>
          <w:lang w:eastAsia="ru-RU"/>
        </w:rPr>
        <w:br/>
        <w:t> </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Pr>
          <w:rFonts w:ascii="Arial" w:eastAsia="Times New Roman" w:hAnsi="Arial" w:cs="Arial"/>
          <w:noProof/>
          <w:color w:val="1D1D1D"/>
          <w:sz w:val="21"/>
          <w:szCs w:val="21"/>
          <w:lang w:eastAsia="ru-RU"/>
        </w:rPr>
        <w:lastRenderedPageBreak/>
        <w:drawing>
          <wp:inline distT="0" distB="0" distL="0" distR="0" wp14:anchorId="10A375D1" wp14:editId="69EB977C">
            <wp:extent cx="4171950" cy="3019425"/>
            <wp:effectExtent l="0" t="0" r="0" b="9525"/>
            <wp:docPr id="9" name="Рисунок 9" descr="https://uchportfolio.ru/users_content/b9d487a30398d42ecff55c228ed5652b/images/4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chportfolio.ru/users_content/b9d487a30398d42ecff55c228ed5652b/images/434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3019425"/>
                    </a:xfrm>
                    <a:prstGeom prst="rect">
                      <a:avLst/>
                    </a:prstGeom>
                    <a:noFill/>
                    <a:ln>
                      <a:noFill/>
                    </a:ln>
                  </pic:spPr>
                </pic:pic>
              </a:graphicData>
            </a:graphic>
          </wp:inline>
        </w:drawing>
      </w:r>
    </w:p>
    <w:p w:rsidR="00E347B2" w:rsidRDefault="00E347B2" w:rsidP="00E347B2">
      <w:pPr>
        <w:shd w:val="clear" w:color="auto" w:fill="F9FCFD"/>
        <w:spacing w:after="0" w:line="300" w:lineRule="atLeast"/>
        <w:ind w:firstLine="600"/>
        <w:jc w:val="both"/>
        <w:textAlignment w:val="baseline"/>
        <w:rPr>
          <w:rFonts w:ascii="Arial" w:eastAsia="Times New Roman" w:hAnsi="Arial" w:cs="Arial"/>
          <w:b/>
          <w:bCs/>
          <w:color w:val="FF0000"/>
          <w:sz w:val="21"/>
          <w:szCs w:val="21"/>
          <w:lang w:eastAsia="ru-RU"/>
        </w:rPr>
      </w:pPr>
      <w:r w:rsidRPr="00E347B2">
        <w:rPr>
          <w:rFonts w:ascii="Arial" w:eastAsia="Times New Roman" w:hAnsi="Arial" w:cs="Arial"/>
          <w:color w:val="1D1D1D"/>
          <w:sz w:val="21"/>
          <w:szCs w:val="21"/>
          <w:lang w:eastAsia="ru-RU"/>
        </w:rPr>
        <w:br/>
      </w:r>
      <w:r w:rsidRPr="00E347B2">
        <w:rPr>
          <w:rFonts w:ascii="Arial" w:eastAsia="Times New Roman" w:hAnsi="Arial" w:cs="Arial"/>
          <w:color w:val="1D1D1D"/>
          <w:sz w:val="21"/>
          <w:szCs w:val="21"/>
          <w:lang w:eastAsia="ru-RU"/>
        </w:rPr>
        <w:br/>
      </w:r>
      <w:r>
        <w:rPr>
          <w:rFonts w:ascii="Arial" w:eastAsia="Times New Roman" w:hAnsi="Arial" w:cs="Arial"/>
          <w:noProof/>
          <w:color w:val="FF0000"/>
          <w:sz w:val="21"/>
          <w:szCs w:val="21"/>
          <w:lang w:eastAsia="ru-RU"/>
        </w:rPr>
        <w:drawing>
          <wp:inline distT="0" distB="0" distL="0" distR="0" wp14:anchorId="0E1F519B" wp14:editId="628A6DD0">
            <wp:extent cx="3971925" cy="1285875"/>
            <wp:effectExtent l="0" t="0" r="9525" b="9525"/>
            <wp:docPr id="8" name="Рисунок 8" descr="https://uchportfolio.ru/users_content/b9d487a30398d42ecff55c228ed5652b/images/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chportfolio.ru/users_content/b9d487a30398d42ecff55c228ed5652b/images/2(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inline>
        </w:drawing>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000080"/>
          <w:sz w:val="24"/>
          <w:szCs w:val="24"/>
          <w:shd w:val="clear" w:color="auto" w:fill="F9FCFD"/>
          <w:lang w:eastAsia="ru-RU"/>
        </w:rPr>
        <w:t>На территории Тамбовской области пройдёт месячник  в период с 10 сентября по 10 октября, в ходе которого будет обеспечена реализация комплекса межведомственных мероприятий, направленных на усиление работы с обучающимися, педагогами и родителями.</w:t>
      </w:r>
      <w:r w:rsidRPr="00E347B2">
        <w:rPr>
          <w:rFonts w:ascii="Arial" w:eastAsia="Times New Roman" w:hAnsi="Arial" w:cs="Arial"/>
          <w:color w:val="000080"/>
          <w:sz w:val="24"/>
          <w:szCs w:val="24"/>
          <w:shd w:val="clear" w:color="auto" w:fill="F9FCFD"/>
          <w:lang w:eastAsia="ru-RU"/>
        </w:rPr>
        <w:br/>
        <w:t xml:space="preserve">В течение месяца сотрудники ГИБДД будут уделять повышенное внимание соблюдению правил дорожного движения в местах наибольшей концентрации ДТП. Предусмотрены меры, направленные на то, чтобы обезопасить на дороге юных участников движения. В последней декаде сентября во всех городах и районах области вблизи учебных учреждений пройдут массовые проверки водителей на предмет соблюдения ими правил перевозки детей в салонах автомобилей. В </w:t>
      </w:r>
      <w:proofErr w:type="gramStart"/>
      <w:r w:rsidRPr="00E347B2">
        <w:rPr>
          <w:rFonts w:ascii="Arial" w:eastAsia="Times New Roman" w:hAnsi="Arial" w:cs="Arial"/>
          <w:color w:val="000080"/>
          <w:sz w:val="24"/>
          <w:szCs w:val="24"/>
          <w:shd w:val="clear" w:color="auto" w:fill="F9FCFD"/>
          <w:lang w:eastAsia="ru-RU"/>
        </w:rPr>
        <w:t>областном</w:t>
      </w:r>
      <w:proofErr w:type="gramEnd"/>
      <w:r w:rsidRPr="00E347B2">
        <w:rPr>
          <w:rFonts w:ascii="Arial" w:eastAsia="Times New Roman" w:hAnsi="Arial" w:cs="Arial"/>
          <w:color w:val="000080"/>
          <w:sz w:val="24"/>
          <w:szCs w:val="24"/>
          <w:shd w:val="clear" w:color="auto" w:fill="F9FCFD"/>
          <w:lang w:eastAsia="ru-RU"/>
        </w:rPr>
        <w:t xml:space="preserve"> центре подобная акция пройдёт 11 сентября. А уже 15 сентября в городе Тамбове с учащимися младших классов пройдут массовые профилактические мероприятия по обучению детей правилам поведения пассажиров транспортных средств на базе автобуса-тренажера «Школа дорожной безопасности». Данный автобус единственный в России, который представляет собой полноценный учебный класс «на колёсах» и предназначен для проведения занятий по практическому обучению детей основам безопасности дорожного движения.</w:t>
      </w:r>
      <w:r w:rsidRPr="00E347B2">
        <w:rPr>
          <w:rFonts w:ascii="Arial" w:eastAsia="Times New Roman" w:hAnsi="Arial" w:cs="Arial"/>
          <w:color w:val="1D1D1D"/>
          <w:sz w:val="21"/>
          <w:szCs w:val="21"/>
          <w:lang w:eastAsia="ru-RU"/>
        </w:rPr>
        <w:br/>
      </w:r>
      <w:r w:rsidRPr="00E347B2">
        <w:rPr>
          <w:rFonts w:ascii="Arial" w:eastAsia="Times New Roman" w:hAnsi="Arial" w:cs="Arial"/>
          <w:color w:val="1D1D1D"/>
          <w:sz w:val="21"/>
          <w:szCs w:val="21"/>
          <w:lang w:eastAsia="ru-RU"/>
        </w:rPr>
        <w:br/>
      </w:r>
      <w:r>
        <w:rPr>
          <w:rFonts w:ascii="Arial" w:eastAsia="Times New Roman" w:hAnsi="Arial" w:cs="Arial"/>
          <w:noProof/>
          <w:color w:val="1D1D1D"/>
          <w:sz w:val="21"/>
          <w:szCs w:val="21"/>
          <w:lang w:eastAsia="ru-RU"/>
        </w:rPr>
        <w:lastRenderedPageBreak/>
        <w:drawing>
          <wp:inline distT="0" distB="0" distL="0" distR="0" wp14:anchorId="73A3C1D7" wp14:editId="6C5049EB">
            <wp:extent cx="3971925" cy="1285875"/>
            <wp:effectExtent l="0" t="0" r="9525" b="9525"/>
            <wp:docPr id="7" name="Рисунок 7" descr="https://uchportfolio.ru/users_content/b9d487a30398d42ecff55c228ed5652b/images/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chportfolio.ru/users_content/b9d487a30398d42ecff55c228ed5652b/images/2(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inline>
        </w:drawing>
      </w:r>
      <w:r w:rsidRPr="00E347B2">
        <w:rPr>
          <w:rFonts w:ascii="Arial" w:eastAsia="Times New Roman" w:hAnsi="Arial" w:cs="Arial"/>
          <w:color w:val="1D1D1D"/>
          <w:sz w:val="21"/>
          <w:szCs w:val="21"/>
          <w:lang w:eastAsia="ru-RU"/>
        </w:rPr>
        <w:br/>
        <w:t> </w:t>
      </w:r>
    </w:p>
    <w:p w:rsidR="00E347B2" w:rsidRPr="00E347B2" w:rsidRDefault="00E347B2" w:rsidP="00E347B2">
      <w:pPr>
        <w:shd w:val="clear" w:color="auto" w:fill="F9FCFD"/>
        <w:spacing w:after="0" w:line="300" w:lineRule="atLeast"/>
        <w:ind w:firstLine="48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25 – 26 сентября в Санкт-Петербурге в Таврическом дворце пройдет V Международный конгресс «Безопасность на дорогах ради безопасности жизни». Организаторами выступили Совет Федерации Федерального Собрания Российской Федерации, Межпарламентская Ассамблея государств – участников Содружества Независимых Государств (МПА СНГ) и Министерство внутренних дел Российской Федерации.</w:t>
      </w:r>
    </w:p>
    <w:p w:rsidR="00E347B2" w:rsidRPr="00E347B2" w:rsidRDefault="00E347B2" w:rsidP="00E347B2">
      <w:pPr>
        <w:shd w:val="clear" w:color="auto" w:fill="F9FCFD"/>
        <w:spacing w:after="0" w:line="300" w:lineRule="atLeast"/>
        <w:ind w:firstLine="48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Основная цель Конгресса – организация широкой дискуссии по вопросам формирования государственной политики и совершенствования законодательства в области безопасности дорожного движения, защищенности граждан от дорожно-транспортных происшествий и их последствий, обмен опытом реализации программ по повышению безопасности дорожного движения.</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Pr>
          <w:rFonts w:ascii="Arial" w:eastAsia="Times New Roman" w:hAnsi="Arial" w:cs="Arial"/>
          <w:noProof/>
          <w:color w:val="1D1D1D"/>
          <w:sz w:val="21"/>
          <w:szCs w:val="21"/>
          <w:lang w:eastAsia="ru-RU"/>
        </w:rPr>
        <w:drawing>
          <wp:inline distT="0" distB="0" distL="0" distR="0" wp14:anchorId="5F309D1A" wp14:editId="6707DB77">
            <wp:extent cx="3971925" cy="1285875"/>
            <wp:effectExtent l="0" t="0" r="9525" b="9525"/>
            <wp:docPr id="6" name="Рисунок 6" descr="https://uchportfolio.ru/users_content/b9d487a30398d42ecff55c228ed5652b/images/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chportfolio.ru/users_content/b9d487a30398d42ecff55c228ed5652b/images/2(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inline>
        </w:drawing>
      </w:r>
      <w:r w:rsidRPr="00E347B2">
        <w:rPr>
          <w:rFonts w:ascii="Arial" w:eastAsia="Times New Roman" w:hAnsi="Arial" w:cs="Arial"/>
          <w:color w:val="1D1D1D"/>
          <w:sz w:val="21"/>
          <w:szCs w:val="21"/>
          <w:lang w:eastAsia="ru-RU"/>
        </w:rPr>
        <w:br/>
        <w:t> </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b/>
          <w:bCs/>
          <w:color w:val="008000"/>
          <w:sz w:val="21"/>
          <w:szCs w:val="21"/>
          <w:u w:val="single"/>
          <w:lang w:eastAsia="ru-RU"/>
        </w:rPr>
        <w:t>Умейте предвидеть скрытую опасность!</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E347B2">
        <w:rPr>
          <w:rFonts w:ascii="Arial" w:eastAsia="Times New Roman" w:hAnsi="Arial" w:cs="Arial"/>
          <w:color w:val="1D1D1D"/>
          <w:sz w:val="21"/>
          <w:szCs w:val="21"/>
          <w:lang w:eastAsia="ru-RU"/>
        </w:rPr>
        <w:br/>
        <w:t>Машина приближается медленно, и все же надо пропустить ее.</w:t>
      </w:r>
      <w:r w:rsidRPr="00E347B2">
        <w:rPr>
          <w:rFonts w:ascii="Arial" w:eastAsia="Times New Roman" w:hAnsi="Arial" w:cs="Arial"/>
          <w:color w:val="1D1D1D"/>
          <w:sz w:val="21"/>
          <w:szCs w:val="21"/>
          <w:lang w:eastAsia="ru-RU"/>
        </w:rPr>
        <w:br/>
        <w:t xml:space="preserve">Медленно движущаяся машина может скрывать за собой автомобиль, идущий </w:t>
      </w:r>
      <w:proofErr w:type="gramStart"/>
      <w:r w:rsidRPr="00E347B2">
        <w:rPr>
          <w:rFonts w:ascii="Arial" w:eastAsia="Times New Roman" w:hAnsi="Arial" w:cs="Arial"/>
          <w:color w:val="1D1D1D"/>
          <w:sz w:val="21"/>
          <w:szCs w:val="21"/>
          <w:lang w:eastAsia="ru-RU"/>
        </w:rPr>
        <w:t>на</w:t>
      </w:r>
      <w:proofErr w:type="gramEnd"/>
      <w:r w:rsidRPr="00E347B2">
        <w:rPr>
          <w:rFonts w:ascii="Arial" w:eastAsia="Times New Roman" w:hAnsi="Arial" w:cs="Arial"/>
          <w:color w:val="1D1D1D"/>
          <w:sz w:val="21"/>
          <w:szCs w:val="21"/>
          <w:lang w:eastAsia="ru-RU"/>
        </w:rPr>
        <w:t xml:space="preserve"> большой скорости. Ребенок часто не подозревает, что за одной машиной может быть скрыта другая.</w:t>
      </w:r>
      <w:r w:rsidRPr="00E347B2">
        <w:rPr>
          <w:rFonts w:ascii="Arial" w:eastAsia="Times New Roman" w:hAnsi="Arial" w:cs="Arial"/>
          <w:color w:val="1D1D1D"/>
          <w:sz w:val="21"/>
          <w:szCs w:val="21"/>
          <w:lang w:eastAsia="ru-RU"/>
        </w:rPr>
        <w:br/>
        <w:t>И у светофора можно встретить опасность.</w:t>
      </w:r>
      <w:r w:rsidRPr="00E347B2">
        <w:rPr>
          <w:rFonts w:ascii="Arial" w:eastAsia="Times New Roman" w:hAnsi="Arial" w:cs="Arial"/>
          <w:color w:val="1D1D1D"/>
          <w:sz w:val="21"/>
          <w:szCs w:val="21"/>
          <w:lang w:eastAsia="ru-RU"/>
        </w:rPr>
        <w:b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r w:rsidRPr="00E347B2">
        <w:rPr>
          <w:rFonts w:ascii="Arial" w:eastAsia="Times New Roman" w:hAnsi="Arial" w:cs="Arial"/>
          <w:color w:val="1D1D1D"/>
          <w:sz w:val="21"/>
          <w:szCs w:val="21"/>
          <w:lang w:eastAsia="ru-RU"/>
        </w:rPr>
        <w:br/>
        <w:t xml:space="preserve">«Пустынную» улицу дети часто перебегают </w:t>
      </w:r>
      <w:proofErr w:type="spellStart"/>
      <w:r w:rsidRPr="00E347B2">
        <w:rPr>
          <w:rFonts w:ascii="Arial" w:eastAsia="Times New Roman" w:hAnsi="Arial" w:cs="Arial"/>
          <w:color w:val="1D1D1D"/>
          <w:sz w:val="21"/>
          <w:szCs w:val="21"/>
          <w:lang w:eastAsia="ru-RU"/>
        </w:rPr>
        <w:t>неглядя</w:t>
      </w:r>
      <w:proofErr w:type="spellEnd"/>
      <w:r w:rsidRPr="00E347B2">
        <w:rPr>
          <w:rFonts w:ascii="Arial" w:eastAsia="Times New Roman" w:hAnsi="Arial" w:cs="Arial"/>
          <w:color w:val="1D1D1D"/>
          <w:sz w:val="21"/>
          <w:szCs w:val="21"/>
          <w:lang w:eastAsia="ru-RU"/>
        </w:rPr>
        <w:t>.</w:t>
      </w:r>
      <w:r w:rsidRPr="00E347B2">
        <w:rPr>
          <w:rFonts w:ascii="Arial" w:eastAsia="Times New Roman" w:hAnsi="Arial" w:cs="Arial"/>
          <w:color w:val="1D1D1D"/>
          <w:sz w:val="21"/>
          <w:szCs w:val="21"/>
          <w:lang w:eastAsia="ru-RU"/>
        </w:rPr>
        <w:br/>
        <w:t xml:space="preserve">На улице, где машины появляются редко дети, </w:t>
      </w:r>
      <w:proofErr w:type="gramStart"/>
      <w:r w:rsidRPr="00E347B2">
        <w:rPr>
          <w:rFonts w:ascii="Arial" w:eastAsia="Times New Roman" w:hAnsi="Arial" w:cs="Arial"/>
          <w:color w:val="1D1D1D"/>
          <w:sz w:val="21"/>
          <w:szCs w:val="21"/>
          <w:lang w:eastAsia="ru-RU"/>
        </w:rPr>
        <w:t>выбегают на дорогу предварительно ее не осмотрев</w:t>
      </w:r>
      <w:proofErr w:type="gramEnd"/>
      <w:r w:rsidRPr="00E347B2">
        <w:rPr>
          <w:rFonts w:ascii="Arial" w:eastAsia="Times New Roman" w:hAnsi="Arial" w:cs="Arial"/>
          <w:color w:val="1D1D1D"/>
          <w:sz w:val="21"/>
          <w:szCs w:val="21"/>
          <w:lang w:eastAsia="ru-RU"/>
        </w:rPr>
        <w:t>,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color w:val="1D1D1D"/>
          <w:sz w:val="21"/>
          <w:szCs w:val="21"/>
          <w:lang w:eastAsia="ru-RU"/>
        </w:rPr>
        <w:t>,,,,,,,,,,,,,,,,,,,,,,,,,,,,,,,,,,,,,,,,,,,,,,,,,,,,,,,,,,,,,,,,,,,,,,,,,,,,,,,,,,,,,,,,,,,,,,,,,,,,,,,,,,,,,,,,,,,,,,,,,,,,,</w:t>
      </w:r>
      <w:r w:rsidRPr="00E347B2">
        <w:rPr>
          <w:rFonts w:ascii="Arial" w:eastAsia="Times New Roman" w:hAnsi="Arial" w:cs="Arial"/>
          <w:color w:val="1D1D1D"/>
          <w:sz w:val="21"/>
          <w:szCs w:val="21"/>
          <w:lang w:eastAsia="ru-RU"/>
        </w:rPr>
        <w:br/>
      </w:r>
    </w:p>
    <w:p w:rsidR="00E347B2" w:rsidRDefault="00E347B2" w:rsidP="00E347B2">
      <w:pPr>
        <w:shd w:val="clear" w:color="auto" w:fill="F9FCFD"/>
        <w:spacing w:after="0" w:line="300" w:lineRule="atLeast"/>
        <w:ind w:firstLine="600"/>
        <w:jc w:val="both"/>
        <w:textAlignment w:val="baseline"/>
      </w:pPr>
      <w:r w:rsidRPr="00E347B2">
        <w:rPr>
          <w:rFonts w:ascii="Arial" w:eastAsia="Times New Roman" w:hAnsi="Arial" w:cs="Arial"/>
          <w:color w:val="1D1D1D"/>
          <w:sz w:val="21"/>
          <w:szCs w:val="21"/>
          <w:lang w:eastAsia="ru-RU"/>
        </w:rPr>
        <w:br/>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Pr>
          <w:rFonts w:ascii="Arial" w:eastAsia="Times New Roman" w:hAnsi="Arial" w:cs="Arial"/>
          <w:b/>
          <w:bCs/>
          <w:noProof/>
          <w:color w:val="FF0000"/>
          <w:sz w:val="21"/>
          <w:szCs w:val="21"/>
          <w:lang w:eastAsia="ru-RU"/>
        </w:rPr>
        <w:lastRenderedPageBreak/>
        <w:drawing>
          <wp:anchor distT="0" distB="0" distL="114300" distR="114300" simplePos="0" relativeHeight="251658240" behindDoc="0" locked="0" layoutInCell="1" allowOverlap="1" wp14:anchorId="337B4916" wp14:editId="1BAF9734">
            <wp:simplePos x="0" y="0"/>
            <wp:positionH relativeFrom="column">
              <wp:align>left</wp:align>
            </wp:positionH>
            <wp:positionV relativeFrom="paragraph">
              <wp:align>top</wp:align>
            </wp:positionV>
            <wp:extent cx="3971925" cy="1285875"/>
            <wp:effectExtent l="0" t="0" r="9525" b="9525"/>
            <wp:wrapSquare wrapText="bothSides"/>
            <wp:docPr id="3" name="Рисунок 3" descr="https://uchportfolio.ru/users_content/b9d487a30398d42ecff55c228ed5652b/images/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chportfolio.ru/users_content/b9d487a30398d42ecff55c228ed5652b/images/2(2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anchor>
        </w:drawing>
      </w:r>
      <w:r>
        <w:rPr>
          <w:rFonts w:ascii="Arial" w:eastAsia="Times New Roman" w:hAnsi="Arial" w:cs="Arial"/>
          <w:color w:val="1D1D1D"/>
          <w:sz w:val="21"/>
          <w:szCs w:val="21"/>
          <w:lang w:eastAsia="ru-RU"/>
        </w:rPr>
        <w:br w:type="textWrapping" w:clear="all"/>
      </w:r>
    </w:p>
    <w:p w:rsidR="00E347B2" w:rsidRPr="00E347B2" w:rsidRDefault="00E347B2" w:rsidP="00E347B2">
      <w:pPr>
        <w:shd w:val="clear" w:color="auto" w:fill="F9FCFD"/>
        <w:spacing w:after="0" w:line="300" w:lineRule="atLeast"/>
        <w:ind w:firstLine="600"/>
        <w:jc w:val="both"/>
        <w:textAlignment w:val="baseline"/>
        <w:outlineLvl w:val="2"/>
        <w:rPr>
          <w:rFonts w:ascii="Arial" w:eastAsia="Times New Roman" w:hAnsi="Arial" w:cs="Arial"/>
          <w:b/>
          <w:bCs/>
          <w:color w:val="1D1D1D"/>
          <w:sz w:val="21"/>
          <w:szCs w:val="21"/>
          <w:lang w:eastAsia="ru-RU"/>
        </w:rPr>
      </w:pPr>
      <w:r w:rsidRPr="00E347B2">
        <w:rPr>
          <w:rFonts w:ascii="Arial" w:eastAsia="Times New Roman" w:hAnsi="Arial" w:cs="Arial"/>
          <w:b/>
          <w:bCs/>
          <w:color w:val="008000"/>
          <w:sz w:val="21"/>
          <w:szCs w:val="21"/>
          <w:lang w:eastAsia="ru-RU"/>
        </w:rPr>
        <w:t>О дорожных «ловушках».</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Arial" w:eastAsia="Times New Roman" w:hAnsi="Arial" w:cs="Arial"/>
          <w:i/>
          <w:iCs/>
          <w:color w:val="008000"/>
          <w:sz w:val="21"/>
          <w:szCs w:val="21"/>
          <w:lang w:eastAsia="ru-RU"/>
        </w:rPr>
        <w:t>Многие считают, что несчастье на дорогах — случайность — и уберечься от нее невозможно. Это неверно!</w:t>
      </w:r>
      <w:r w:rsidRPr="00E347B2">
        <w:rPr>
          <w:rFonts w:ascii="Arial" w:eastAsia="Times New Roman" w:hAnsi="Arial" w:cs="Arial"/>
          <w:i/>
          <w:iCs/>
          <w:color w:val="008000"/>
          <w:sz w:val="21"/>
          <w:szCs w:val="21"/>
          <w:lang w:eastAsia="ru-RU"/>
        </w:rPr>
        <w:b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r w:rsidRPr="00E347B2">
        <w:rPr>
          <w:rFonts w:ascii="Arial" w:eastAsia="Times New Roman" w:hAnsi="Arial" w:cs="Arial"/>
          <w:i/>
          <w:iCs/>
          <w:color w:val="008000"/>
          <w:sz w:val="21"/>
          <w:szCs w:val="21"/>
          <w:lang w:eastAsia="ru-RU"/>
        </w:rPr>
        <w:b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r w:rsidRPr="00E347B2">
        <w:rPr>
          <w:rFonts w:ascii="Arial" w:eastAsia="Times New Roman" w:hAnsi="Arial" w:cs="Arial"/>
          <w:i/>
          <w:iCs/>
          <w:color w:val="008000"/>
          <w:sz w:val="21"/>
          <w:szCs w:val="21"/>
          <w:lang w:eastAsia="ru-RU"/>
        </w:rPr>
        <w:b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r w:rsidRPr="00E347B2">
        <w:rPr>
          <w:rFonts w:ascii="Arial" w:eastAsia="Times New Roman" w:hAnsi="Arial" w:cs="Arial"/>
          <w:i/>
          <w:iCs/>
          <w:color w:val="008000"/>
          <w:sz w:val="21"/>
          <w:szCs w:val="21"/>
          <w:lang w:eastAsia="ru-RU"/>
        </w:rPr>
        <w:b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r w:rsidRPr="00E347B2">
        <w:rPr>
          <w:rFonts w:ascii="Arial" w:eastAsia="Times New Roman" w:hAnsi="Arial" w:cs="Arial"/>
          <w:color w:val="1D1D1D"/>
          <w:sz w:val="21"/>
          <w:szCs w:val="21"/>
          <w:lang w:eastAsia="ru-RU"/>
        </w:rPr>
        <w:br/>
      </w:r>
      <w:r w:rsidRPr="00E347B2">
        <w:rPr>
          <w:rFonts w:ascii="Arial" w:eastAsia="Times New Roman" w:hAnsi="Arial" w:cs="Arial"/>
          <w:color w:val="1D1D1D"/>
          <w:sz w:val="21"/>
          <w:szCs w:val="21"/>
          <w:lang w:eastAsia="ru-RU"/>
        </w:rPr>
        <w:br/>
      </w:r>
      <w:r>
        <w:rPr>
          <w:rFonts w:ascii="Arial" w:eastAsia="Times New Roman" w:hAnsi="Arial" w:cs="Arial"/>
          <w:noProof/>
          <w:color w:val="1D1D1D"/>
          <w:sz w:val="21"/>
          <w:szCs w:val="21"/>
          <w:lang w:eastAsia="ru-RU"/>
        </w:rPr>
        <w:drawing>
          <wp:inline distT="0" distB="0" distL="0" distR="0" wp14:anchorId="3A4860EF" wp14:editId="05BB8FC3">
            <wp:extent cx="3971925" cy="1285875"/>
            <wp:effectExtent l="0" t="0" r="9525" b="9525"/>
            <wp:docPr id="2" name="Рисунок 2" descr="https://uchportfolio.ru/users_content/b9d487a30398d42ecff55c228ed5652b/images/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chportfolio.ru/users_content/b9d487a30398d42ecff55c228ed5652b/images/2(3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85875"/>
                    </a:xfrm>
                    <a:prstGeom prst="rect">
                      <a:avLst/>
                    </a:prstGeom>
                    <a:noFill/>
                    <a:ln>
                      <a:noFill/>
                    </a:ln>
                  </pic:spPr>
                </pic:pic>
              </a:graphicData>
            </a:graphic>
          </wp:inline>
        </w:drawing>
      </w:r>
      <w:r w:rsidRPr="00E347B2">
        <w:rPr>
          <w:rFonts w:ascii="Arial" w:eastAsia="Times New Roman" w:hAnsi="Arial" w:cs="Arial"/>
          <w:color w:val="1D1D1D"/>
          <w:sz w:val="21"/>
          <w:szCs w:val="21"/>
          <w:lang w:eastAsia="ru-RU"/>
        </w:rPr>
        <w:br/>
        <w:t> </w:t>
      </w:r>
    </w:p>
    <w:p w:rsidR="00E347B2" w:rsidRPr="00E347B2" w:rsidRDefault="00E347B2" w:rsidP="00E347B2">
      <w:pPr>
        <w:shd w:val="clear" w:color="auto" w:fill="F9FCFD"/>
        <w:spacing w:after="0" w:line="300" w:lineRule="atLeast"/>
        <w:ind w:firstLine="600"/>
        <w:jc w:val="both"/>
        <w:textAlignment w:val="baseline"/>
        <w:outlineLvl w:val="0"/>
        <w:rPr>
          <w:rFonts w:ascii="Arial" w:eastAsia="Times New Roman" w:hAnsi="Arial" w:cs="Arial"/>
          <w:b/>
          <w:bCs/>
          <w:color w:val="1D1D1D"/>
          <w:kern w:val="36"/>
          <w:sz w:val="21"/>
          <w:szCs w:val="21"/>
          <w:lang w:eastAsia="ru-RU"/>
        </w:rPr>
      </w:pPr>
      <w:r w:rsidRPr="00E347B2">
        <w:rPr>
          <w:rFonts w:ascii="Arial" w:eastAsia="Times New Roman" w:hAnsi="Arial" w:cs="Arial"/>
          <w:b/>
          <w:bCs/>
          <w:color w:val="000080"/>
          <w:kern w:val="36"/>
          <w:sz w:val="21"/>
          <w:szCs w:val="21"/>
          <w:u w:val="single"/>
          <w:lang w:eastAsia="ru-RU"/>
        </w:rPr>
        <w:t>Для детей-пассажиров.</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sidRPr="00E347B2">
        <w:rPr>
          <w:rFonts w:ascii="Georgia" w:eastAsia="Times New Roman" w:hAnsi="Georgia" w:cs="Arial"/>
          <w:color w:val="1D1D1D"/>
          <w:sz w:val="21"/>
          <w:szCs w:val="21"/>
          <w:lang w:eastAsia="ru-RU"/>
        </w:rPr>
        <w:t>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r w:rsidRPr="00E347B2">
        <w:rPr>
          <w:rFonts w:ascii="Georgia" w:eastAsia="Times New Roman" w:hAnsi="Georgia" w:cs="Arial"/>
          <w:color w:val="1D1D1D"/>
          <w:sz w:val="21"/>
          <w:szCs w:val="21"/>
          <w:lang w:eastAsia="ru-RU"/>
        </w:rPr>
        <w:br/>
        <w:t xml:space="preserve">На остановке ожидают </w:t>
      </w:r>
      <w:proofErr w:type="gramStart"/>
      <w:r w:rsidRPr="00E347B2">
        <w:rPr>
          <w:rFonts w:ascii="Georgia" w:eastAsia="Times New Roman" w:hAnsi="Georgia" w:cs="Arial"/>
          <w:color w:val="1D1D1D"/>
          <w:sz w:val="21"/>
          <w:szCs w:val="21"/>
          <w:lang w:eastAsia="ru-RU"/>
        </w:rPr>
        <w:t>общественный</w:t>
      </w:r>
      <w:proofErr w:type="gramEnd"/>
      <w:r w:rsidRPr="00E347B2">
        <w:rPr>
          <w:rFonts w:ascii="Georgia" w:eastAsia="Times New Roman" w:hAnsi="Georgia" w:cs="Arial"/>
          <w:color w:val="1D1D1D"/>
          <w:sz w:val="21"/>
          <w:szCs w:val="21"/>
          <w:lang w:eastAsia="ru-RU"/>
        </w:rPr>
        <w:t xml:space="preserve"> транспорт люди. Самые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ждешь автобус или троллейбус, никогда не стой на краю тротуара и не выбегай на </w:t>
      </w:r>
      <w:proofErr w:type="gramStart"/>
      <w:r w:rsidRPr="00E347B2">
        <w:rPr>
          <w:rFonts w:ascii="Georgia" w:eastAsia="Times New Roman" w:hAnsi="Georgia" w:cs="Arial"/>
          <w:color w:val="1D1D1D"/>
          <w:sz w:val="21"/>
          <w:szCs w:val="21"/>
          <w:lang w:eastAsia="ru-RU"/>
        </w:rPr>
        <w:t>проезжую</w:t>
      </w:r>
      <w:proofErr w:type="gramEnd"/>
      <w:r w:rsidRPr="00E347B2">
        <w:rPr>
          <w:rFonts w:ascii="Georgia" w:eastAsia="Times New Roman" w:hAnsi="Georgia" w:cs="Arial"/>
          <w:color w:val="1D1D1D"/>
          <w:sz w:val="21"/>
          <w:szCs w:val="21"/>
          <w:lang w:eastAsia="ru-RU"/>
        </w:rPr>
        <w:t xml:space="preserve"> часть. Опытный пассажир не стремится в первый ряд, зная, что напирающая толпа может случайно вытолкнуть его прямо под колеса.</w:t>
      </w:r>
      <w:r w:rsidRPr="00E347B2">
        <w:rPr>
          <w:rFonts w:ascii="Georgia" w:eastAsia="Times New Roman" w:hAnsi="Georgia" w:cs="Arial"/>
          <w:color w:val="1D1D1D"/>
          <w:sz w:val="21"/>
          <w:szCs w:val="21"/>
          <w:lang w:eastAsia="ru-RU"/>
        </w:rPr>
        <w:br/>
        <w:t xml:space="preserve">Входи в транспорт через среднюю и заднюю двери, выходи — через переднюю. Не задерживайся, сразу проходи внутрь салона. Не стой у дверей, мешая другим людям. Кроме </w:t>
      </w:r>
      <w:r w:rsidRPr="00E347B2">
        <w:rPr>
          <w:rFonts w:ascii="Georgia" w:eastAsia="Times New Roman" w:hAnsi="Georgia" w:cs="Arial"/>
          <w:color w:val="1D1D1D"/>
          <w:sz w:val="21"/>
          <w:szCs w:val="21"/>
          <w:lang w:eastAsia="ru-RU"/>
        </w:rPr>
        <w:lastRenderedPageBreak/>
        <w:t>того, это небезопасно, ведь двери закрываются и открываются автоматически.</w:t>
      </w:r>
      <w:r w:rsidRPr="00E347B2">
        <w:rPr>
          <w:rFonts w:ascii="Georgia" w:eastAsia="Times New Roman" w:hAnsi="Georgia" w:cs="Arial"/>
          <w:color w:val="1D1D1D"/>
          <w:sz w:val="21"/>
          <w:szCs w:val="21"/>
          <w:lang w:eastAsia="ru-RU"/>
        </w:rPr>
        <w:br/>
        <w:t xml:space="preserve">Находясь в салоне автобуса, не думай о том, что теперь за </w:t>
      </w:r>
      <w:proofErr w:type="gramStart"/>
      <w:r w:rsidRPr="00E347B2">
        <w:rPr>
          <w:rFonts w:ascii="Georgia" w:eastAsia="Times New Roman" w:hAnsi="Georgia" w:cs="Arial"/>
          <w:color w:val="1D1D1D"/>
          <w:sz w:val="21"/>
          <w:szCs w:val="21"/>
          <w:lang w:eastAsia="ru-RU"/>
        </w:rPr>
        <w:t>твою</w:t>
      </w:r>
      <w:proofErr w:type="gramEnd"/>
      <w:r w:rsidRPr="00E347B2">
        <w:rPr>
          <w:rFonts w:ascii="Georgia" w:eastAsia="Times New Roman" w:hAnsi="Georgia" w:cs="Arial"/>
          <w:color w:val="1D1D1D"/>
          <w:sz w:val="21"/>
          <w:szCs w:val="21"/>
          <w:lang w:eastAsia="ru-RU"/>
        </w:rPr>
        <w:t xml:space="preserve"> безопасность отвечает водитель. И внутри </w:t>
      </w:r>
      <w:proofErr w:type="gramStart"/>
      <w:r w:rsidRPr="00E347B2">
        <w:rPr>
          <w:rFonts w:ascii="Georgia" w:eastAsia="Times New Roman" w:hAnsi="Georgia" w:cs="Arial"/>
          <w:color w:val="1D1D1D"/>
          <w:sz w:val="21"/>
          <w:szCs w:val="21"/>
          <w:lang w:eastAsia="ru-RU"/>
        </w:rPr>
        <w:t>пассажирского</w:t>
      </w:r>
      <w:proofErr w:type="gramEnd"/>
      <w:r w:rsidRPr="00E347B2">
        <w:rPr>
          <w:rFonts w:ascii="Georgia" w:eastAsia="Times New Roman" w:hAnsi="Georgia" w:cs="Arial"/>
          <w:color w:val="1D1D1D"/>
          <w:sz w:val="21"/>
          <w:szCs w:val="21"/>
          <w:lang w:eastAsia="ru-RU"/>
        </w:rPr>
        <w:t xml:space="preserve">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E347B2" w:rsidRPr="00E347B2" w:rsidRDefault="00E347B2" w:rsidP="00E347B2">
      <w:pPr>
        <w:shd w:val="clear" w:color="auto" w:fill="F9FCFD"/>
        <w:spacing w:after="0" w:line="300" w:lineRule="atLeast"/>
        <w:ind w:firstLine="600"/>
        <w:jc w:val="both"/>
        <w:textAlignment w:val="baseline"/>
        <w:rPr>
          <w:rFonts w:ascii="Arial" w:eastAsia="Times New Roman" w:hAnsi="Arial" w:cs="Arial"/>
          <w:color w:val="1D1D1D"/>
          <w:sz w:val="21"/>
          <w:szCs w:val="21"/>
          <w:lang w:eastAsia="ru-RU"/>
        </w:rPr>
      </w:pPr>
      <w:r>
        <w:rPr>
          <w:rFonts w:ascii="Arial" w:eastAsia="Times New Roman" w:hAnsi="Arial" w:cs="Arial"/>
          <w:b/>
          <w:bCs/>
          <w:noProof/>
          <w:color w:val="FF0000"/>
          <w:sz w:val="24"/>
          <w:szCs w:val="24"/>
          <w:lang w:eastAsia="ru-RU"/>
        </w:rPr>
        <w:drawing>
          <wp:inline distT="0" distB="0" distL="0" distR="0" wp14:anchorId="0786E4A4" wp14:editId="5CFE0EEA">
            <wp:extent cx="2857500" cy="2857500"/>
            <wp:effectExtent l="0" t="0" r="0" b="0"/>
            <wp:docPr id="1" name="Рисунок 1" descr="https://uchportfolio.ru/users_content/b9d487a30398d42ecff55c228ed5652b/images/1301416-8b05814b2d1bda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chportfolio.ru/users_content/b9d487a30398d42ecff55c228ed5652b/images/1301416-8b05814b2d1bdac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D26B33" w:rsidRDefault="00D26B33" w:rsidP="00E347B2">
      <w:pPr>
        <w:jc w:val="both"/>
      </w:pPr>
    </w:p>
    <w:sectPr w:rsidR="00D26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D7BA3"/>
    <w:multiLevelType w:val="multilevel"/>
    <w:tmpl w:val="CE9C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9DA"/>
    <w:rsid w:val="000B19DA"/>
    <w:rsid w:val="00D26B33"/>
    <w:rsid w:val="00E34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47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347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347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7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347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347B2"/>
    <w:rPr>
      <w:rFonts w:ascii="Times New Roman" w:eastAsia="Times New Roman" w:hAnsi="Times New Roman" w:cs="Times New Roman"/>
      <w:b/>
      <w:bCs/>
      <w:sz w:val="27"/>
      <w:szCs w:val="27"/>
      <w:lang w:eastAsia="ru-RU"/>
    </w:rPr>
  </w:style>
  <w:style w:type="character" w:styleId="a3">
    <w:name w:val="Strong"/>
    <w:basedOn w:val="a0"/>
    <w:uiPriority w:val="22"/>
    <w:qFormat/>
    <w:rsid w:val="00E347B2"/>
    <w:rPr>
      <w:b/>
      <w:bCs/>
    </w:rPr>
  </w:style>
  <w:style w:type="character" w:styleId="a4">
    <w:name w:val="Emphasis"/>
    <w:basedOn w:val="a0"/>
    <w:uiPriority w:val="20"/>
    <w:qFormat/>
    <w:rsid w:val="00E347B2"/>
    <w:rPr>
      <w:i/>
      <w:iCs/>
    </w:rPr>
  </w:style>
  <w:style w:type="paragraph" w:styleId="a5">
    <w:name w:val="Normal (Web)"/>
    <w:basedOn w:val="a"/>
    <w:uiPriority w:val="99"/>
    <w:semiHidden/>
    <w:unhideWhenUsed/>
    <w:rsid w:val="00E34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347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47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47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347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347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7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347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347B2"/>
    <w:rPr>
      <w:rFonts w:ascii="Times New Roman" w:eastAsia="Times New Roman" w:hAnsi="Times New Roman" w:cs="Times New Roman"/>
      <w:b/>
      <w:bCs/>
      <w:sz w:val="27"/>
      <w:szCs w:val="27"/>
      <w:lang w:eastAsia="ru-RU"/>
    </w:rPr>
  </w:style>
  <w:style w:type="character" w:styleId="a3">
    <w:name w:val="Strong"/>
    <w:basedOn w:val="a0"/>
    <w:uiPriority w:val="22"/>
    <w:qFormat/>
    <w:rsid w:val="00E347B2"/>
    <w:rPr>
      <w:b/>
      <w:bCs/>
    </w:rPr>
  </w:style>
  <w:style w:type="character" w:styleId="a4">
    <w:name w:val="Emphasis"/>
    <w:basedOn w:val="a0"/>
    <w:uiPriority w:val="20"/>
    <w:qFormat/>
    <w:rsid w:val="00E347B2"/>
    <w:rPr>
      <w:i/>
      <w:iCs/>
    </w:rPr>
  </w:style>
  <w:style w:type="paragraph" w:styleId="a5">
    <w:name w:val="Normal (Web)"/>
    <w:basedOn w:val="a"/>
    <w:uiPriority w:val="99"/>
    <w:semiHidden/>
    <w:unhideWhenUsed/>
    <w:rsid w:val="00E34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347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4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4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1864</Words>
  <Characters>10626</Characters>
  <Application>Microsoft Office Word</Application>
  <DocSecurity>0</DocSecurity>
  <Lines>88</Lines>
  <Paragraphs>24</Paragraphs>
  <ScaleCrop>false</ScaleCrop>
  <Company/>
  <LinksUpToDate>false</LinksUpToDate>
  <CharactersWithSpaces>12466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2019-12-04T05:42:00Z</dcterms:created>
  <dcterms:modified xsi:type="dcterms:W3CDTF">2019-12-04T05:46:00Z</dcterms:modified>
</cp:coreProperties>
</file>